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262B">
      <w:pPr>
        <w:pStyle w:val="18"/>
        <w:spacing w:before="1000" w:after="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ja-JP"/>
        </w:rPr>
        <w:t>PAPER TEMPLATE</w:t>
      </w:r>
    </w:p>
    <w:p w14:paraId="07CFBE5D">
      <w:pPr>
        <w:pStyle w:val="21"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The First Author</w:t>
      </w:r>
      <w:r>
        <w:rPr>
          <w:sz w:val="24"/>
          <w:szCs w:val="24"/>
          <w:vertAlign w:val="superscript"/>
        </w:rPr>
        <w:t>1),</w:t>
      </w:r>
      <w:r>
        <w:rPr>
          <w:rFonts w:hint="eastAsia"/>
          <w:sz w:val="24"/>
          <w:szCs w:val="24"/>
          <w:lang w:eastAsia="ja-JP"/>
        </w:rPr>
        <w:t>*</w:t>
      </w:r>
      <w:r>
        <w:rPr>
          <w:sz w:val="24"/>
          <w:szCs w:val="24"/>
        </w:rPr>
        <w:t xml:space="preserve"> and the Second Author</w:t>
      </w:r>
      <w:r>
        <w:rPr>
          <w:sz w:val="24"/>
          <w:szCs w:val="24"/>
          <w:vertAlign w:val="superscript"/>
        </w:rPr>
        <w:t>2)</w:t>
      </w:r>
    </w:p>
    <w:p w14:paraId="3EC4355A">
      <w:pPr>
        <w:pStyle w:val="21"/>
        <w:spacing w:before="120" w:beforeLines="50" w:after="0"/>
        <w:ind w:left="0"/>
        <w:jc w:val="center"/>
      </w:pPr>
      <w:r>
        <w:rPr>
          <w:vertAlign w:val="superscript"/>
        </w:rPr>
        <w:t>1)</w:t>
      </w:r>
      <w:r>
        <w:t xml:space="preserve"> Department or Institute, University, Zip Code, City, Country</w:t>
      </w:r>
    </w:p>
    <w:p w14:paraId="608C1962">
      <w:pPr>
        <w:pStyle w:val="21"/>
        <w:spacing w:after="0"/>
        <w:ind w:left="0"/>
        <w:jc w:val="center"/>
      </w:pPr>
      <w:r>
        <w:rPr>
          <w:vertAlign w:val="superscript"/>
        </w:rPr>
        <w:t xml:space="preserve">2) </w:t>
      </w:r>
      <w:r>
        <w:t>Department or Institute, University, Zip Code, City, Country</w:t>
      </w:r>
    </w:p>
    <w:p w14:paraId="5AC13DC0">
      <w:pPr>
        <w:pStyle w:val="22"/>
        <w:ind w:left="0"/>
        <w:jc w:val="center"/>
        <w:rPr>
          <w:lang w:val="en-US"/>
        </w:rPr>
      </w:pPr>
      <w:r>
        <w:rPr>
          <w:lang w:val="en-US"/>
        </w:rPr>
        <w:t xml:space="preserve">*Corresponding author, E-mail: </w:t>
      </w:r>
      <w:r>
        <w:rPr>
          <w:sz w:val="22"/>
          <w:szCs w:val="22"/>
          <w:lang w:val="en-US"/>
        </w:rPr>
        <w:t>xxx@xxx.xxx</w:t>
      </w:r>
    </w:p>
    <w:p w14:paraId="65A083CB">
      <w:pPr>
        <w:pStyle w:val="23"/>
        <w:numPr>
          <w:ilvl w:val="0"/>
          <w:numId w:val="0"/>
        </w:numPr>
        <w:spacing w:after="120" w:afterLines="50"/>
        <w:ind w:left="440" w:leftChars="200" w:right="440" w:rightChars="200"/>
        <w:jc w:val="both"/>
        <w:rPr>
          <w:rFonts w:ascii="Times New Roman" w:hAnsi="Times New Roman"/>
          <w:b w:val="0"/>
          <w:lang w:eastAsia="ja-JP"/>
        </w:rPr>
      </w:pPr>
      <w:bookmarkStart w:id="0" w:name="_Hlk163491200"/>
      <w:r>
        <w:rPr>
          <w:rFonts w:hint="eastAsia" w:ascii="Times New Roman" w:hAnsi="Times New Roman"/>
          <w:lang w:eastAsia="ja-JP"/>
        </w:rPr>
        <w:t>A</w:t>
      </w:r>
      <w:r>
        <w:rPr>
          <w:rFonts w:ascii="Times New Roman" w:hAnsi="Times New Roman"/>
          <w:lang w:eastAsia="ja-JP"/>
        </w:rPr>
        <w:t>bstract</w:t>
      </w:r>
      <w:r>
        <w:rPr>
          <w:rFonts w:ascii="Times New Roman" w:hAnsi="Times New Roman"/>
          <w:b w:val="0"/>
          <w:lang w:eastAsia="ja-JP"/>
        </w:rPr>
        <w:t>: This part is only requ</w:t>
      </w:r>
      <w:bookmarkStart w:id="1" w:name="_GoBack"/>
      <w:bookmarkEnd w:id="1"/>
      <w:r>
        <w:rPr>
          <w:rFonts w:ascii="Times New Roman" w:hAnsi="Times New Roman"/>
          <w:b w:val="0"/>
          <w:lang w:eastAsia="ja-JP"/>
        </w:rPr>
        <w:t>ired for full papers. A short abstract (50 to 100 words) in a single paragraph should be included here.</w:t>
      </w:r>
      <w:r>
        <w:t xml:space="preserve"> </w:t>
      </w:r>
      <w:r>
        <w:rPr>
          <w:rFonts w:ascii="Times New Roman" w:hAnsi="Times New Roman"/>
          <w:b w:val="0"/>
          <w:lang w:eastAsia="ja-JP"/>
        </w:rPr>
        <w:t>The font should be Times New Roman in 11pt.</w:t>
      </w:r>
    </w:p>
    <w:p w14:paraId="71643EA1">
      <w:pPr>
        <w:pStyle w:val="23"/>
        <w:numPr>
          <w:ilvl w:val="0"/>
          <w:numId w:val="0"/>
        </w:numPr>
        <w:spacing w:after="120" w:afterLines="5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 INTRODUCTION</w:t>
      </w:r>
    </w:p>
    <w:bookmarkEnd w:id="0"/>
    <w:p w14:paraId="6ABF55F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The extended abstract size should be 4 pages and the full paper size should be </w:t>
      </w:r>
      <w:r>
        <w:rPr>
          <w:rFonts w:ascii="Times New Roman" w:hAnsi="Times New Roman" w:eastAsia="宋体"/>
          <w:lang w:eastAsia="zh-CN"/>
        </w:rPr>
        <w:t>less</w:t>
      </w:r>
      <w:r>
        <w:rPr>
          <w:rFonts w:hint="eastAsia" w:ascii="Times New Roman" w:hAnsi="Times New Roman" w:eastAsia="宋体"/>
          <w:lang w:eastAsia="zh-CN"/>
        </w:rPr>
        <w:t xml:space="preserve"> than</w:t>
      </w:r>
      <w:r>
        <w:rPr>
          <w:rFonts w:ascii="Times New Roman" w:hAnsi="Times New Roman" w:eastAsia="宋体"/>
          <w:lang w:eastAsia="zh-CN"/>
        </w:rPr>
        <w:t xml:space="preserve"> 6</w:t>
      </w:r>
      <w:r>
        <w:rPr>
          <w:rFonts w:ascii="Times New Roman" w:hAnsi="Times New Roman"/>
        </w:rPr>
        <w:t xml:space="preserve"> pages, with single-spaced, single column on 8.5 by 11 inch (A4 size) paper and with normal margins of 1 inch (2.5cm) on all four sides.</w:t>
      </w:r>
      <w:r>
        <w:t xml:space="preserve"> </w:t>
      </w:r>
      <w:r>
        <w:rPr>
          <w:rFonts w:ascii="Times New Roman" w:hAnsi="Times New Roman"/>
        </w:rPr>
        <w:t>The paper should be written in English. The title of the paper should be brief and descriptive. Each author’s name and corresponding affiliation should be listed. The E-mail address for the corresponding author should be given.</w:t>
      </w:r>
    </w:p>
    <w:p w14:paraId="2D9D17FF">
      <w:pPr>
        <w:pStyle w:val="6"/>
        <w:ind w:firstLine="0"/>
        <w:rPr>
          <w:rFonts w:ascii="Times New Roman" w:hAnsi="Times New Roman"/>
          <w:sz w:val="24"/>
          <w:szCs w:val="24"/>
        </w:rPr>
      </w:pPr>
    </w:p>
    <w:p w14:paraId="53454D0A">
      <w:pPr>
        <w:pStyle w:val="6"/>
        <w:spacing w:after="120" w:afterLines="5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ja-JP"/>
        </w:rPr>
        <w:t>2</w:t>
      </w:r>
      <w:r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</w:rPr>
        <w:t>METHOD</w:t>
      </w:r>
    </w:p>
    <w:p w14:paraId="432EFC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Text must be single-spaced using a Times Roman or Times New Roman font throughout the paper. Use a 1</w:t>
      </w:r>
      <w:r>
        <w:rPr>
          <w:rFonts w:hint="eastAsia" w:ascii="Times New Roman" w:hAnsi="Times New Roman"/>
          <w:lang w:val="it-IT" w:eastAsia="ja-JP"/>
        </w:rPr>
        <w:t>4</w:t>
      </w:r>
      <w:r>
        <w:rPr>
          <w:rFonts w:ascii="Times New Roman" w:hAnsi="Times New Roman"/>
          <w:lang w:val="it-IT"/>
        </w:rPr>
        <w:t>-point bold font for the Title, a 12-point font for Author Name(s), a 11-point font for Affiliation(s) and all body text, and a 12-point font for Section Heads.</w:t>
      </w:r>
    </w:p>
    <w:p w14:paraId="5FCB7251">
      <w:pPr>
        <w:pStyle w:val="5"/>
        <w:rPr>
          <w:rFonts w:ascii="Times New Roman" w:hAnsi="Times New Roman"/>
          <w:lang w:val="it-IT"/>
        </w:rPr>
      </w:pPr>
    </w:p>
    <w:p w14:paraId="05A3887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The main body of the paper should include: the introduction providing a brief background and the objective(s) of the paper; the methodology of techniques proposed or used; the work-in-progress and the main results; and the conclusions stemming from those results.  </w:t>
      </w:r>
    </w:p>
    <w:p w14:paraId="387DB310">
      <w:pPr>
        <w:pStyle w:val="5"/>
        <w:rPr>
          <w:rFonts w:ascii="Times New Roman" w:hAnsi="Times New Roman"/>
          <w:sz w:val="24"/>
          <w:szCs w:val="24"/>
          <w:lang w:val="it-IT" w:eastAsia="ja-JP"/>
        </w:rPr>
      </w:pPr>
    </w:p>
    <w:p w14:paraId="0E72C3D5">
      <w:pPr>
        <w:pStyle w:val="6"/>
        <w:spacing w:after="120" w:afterLines="50"/>
        <w:ind w:firstLine="0"/>
        <w:jc w:val="center"/>
        <w:rPr>
          <w:rFonts w:ascii="Times New Roman" w:hAnsi="Times New Roman"/>
          <w:sz w:val="24"/>
          <w:szCs w:val="24"/>
          <w:lang w:val="it-IT" w:eastAsia="ja-JP"/>
        </w:rPr>
      </w:pPr>
      <w:r>
        <w:rPr>
          <w:rFonts w:ascii="Times New Roman" w:hAnsi="Times New Roman"/>
          <w:sz w:val="24"/>
          <w:szCs w:val="24"/>
          <w:lang w:val="it-IT" w:eastAsia="ja-JP"/>
        </w:rPr>
        <w:t>3. RESULTS</w:t>
      </w:r>
    </w:p>
    <w:p w14:paraId="1CC149B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All equations, figures, tables and their legends should be placed at the center of appropriate lines.</w:t>
      </w:r>
    </w:p>
    <w:p w14:paraId="08B8DF5A">
      <w:pPr>
        <w:pStyle w:val="6"/>
        <w:ind w:firstLine="0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5D3F03">
      <w:pPr>
        <w:pStyle w:val="6"/>
        <w:jc w:val="right"/>
        <w:rPr>
          <w:rFonts w:ascii="Times New Roman" w:hAnsi="Times New Roman"/>
          <w:sz w:val="24"/>
          <w:szCs w:val="24"/>
        </w:rPr>
      </w:pPr>
      <m:oMath>
        <m:r>
          <m:rPr/>
          <w:rPr>
            <w:rFonts w:ascii="Cambria Math" w:hAnsi="Cambria Math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α+β=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γ</m:t>
            </m: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(1)</w:t>
      </w:r>
    </w:p>
    <w:p w14:paraId="423BDBB1">
      <w:pPr>
        <w:pStyle w:val="6"/>
        <w:ind w:firstLine="0"/>
        <w:rPr>
          <w:rFonts w:ascii="Times New Roman" w:hAnsi="Times New Roman"/>
          <w:sz w:val="24"/>
          <w:szCs w:val="24"/>
          <w:lang w:val="it-IT"/>
        </w:rPr>
      </w:pPr>
    </w:p>
    <w:p w14:paraId="014386C9">
      <w:pPr>
        <w:pStyle w:val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3533140" cy="20097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8624" cy="201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1FA5">
      <w:pPr>
        <w:pStyle w:val="37"/>
      </w:pPr>
      <w:r>
        <w:rPr>
          <w:b/>
        </w:rPr>
        <w:t xml:space="preserve">Figure 1. </w:t>
      </w:r>
      <w:r>
        <w:t xml:space="preserve"> Figure caption.</w:t>
      </w:r>
    </w:p>
    <w:p w14:paraId="5BC4B19E">
      <w:pPr>
        <w:pStyle w:val="37"/>
      </w:pPr>
    </w:p>
    <w:p w14:paraId="4843BBF0">
      <w:pPr>
        <w:pStyle w:val="37"/>
      </w:pPr>
      <w:r>
        <w:rPr>
          <w:b/>
        </w:rPr>
        <w:t>Table 1.</w:t>
      </w:r>
      <w:r>
        <w:t xml:space="preserve"> Table caption.</w:t>
      </w:r>
    </w:p>
    <w:tbl>
      <w:tblPr>
        <w:tblStyle w:val="24"/>
        <w:tblW w:w="4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037"/>
        <w:gridCol w:w="1036"/>
        <w:gridCol w:w="1037"/>
        <w:gridCol w:w="1036"/>
        <w:gridCol w:w="1037"/>
      </w:tblGrid>
      <w:tr w14:paraId="3DB53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73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698DBFB9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  <w:t>A</w:t>
            </w:r>
          </w:p>
        </w:tc>
        <w:tc>
          <w:tcPr>
            <w:tcW w:w="1073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7E011EBB">
            <w:pPr>
              <w:ind w:left="28"/>
              <w:jc w:val="both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2"/>
              </w:rPr>
              <w:t>B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0C04D5D0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  <w:t>C</w:t>
            </w:r>
          </w:p>
        </w:tc>
        <w:tc>
          <w:tcPr>
            <w:tcW w:w="1073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308B3301">
            <w:pPr>
              <w:ind w:left="28"/>
              <w:jc w:val="both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2"/>
              </w:rPr>
              <w:t>D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673067CE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  <w:t>E</w:t>
            </w:r>
          </w:p>
        </w:tc>
        <w:tc>
          <w:tcPr>
            <w:tcW w:w="1073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470B3DC0">
            <w:pPr>
              <w:ind w:left="28"/>
              <w:jc w:val="both"/>
              <w:rPr>
                <w:rFonts w:ascii="Times New Roman" w:hAnsi="Times New Roman"/>
                <w:bCs/>
                <w:i/>
                <w:szCs w:val="22"/>
                <w:u w:val="single"/>
              </w:rPr>
            </w:pPr>
            <w:r>
              <w:rPr>
                <w:rFonts w:ascii="Times New Roman" w:hAnsi="Times New Roman"/>
                <w:bCs/>
                <w:i/>
                <w:szCs w:val="22"/>
                <w:lang w:val="pl-PL"/>
              </w:rPr>
              <w:t>F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54CC884">
            <w:pPr>
              <w:ind w:left="28"/>
              <w:jc w:val="both"/>
              <w:rPr>
                <w:rFonts w:ascii="Times New Roman" w:hAnsi="Times New Roman"/>
                <w:bCs/>
                <w:i/>
                <w:szCs w:val="22"/>
                <w:lang w:val="pl-PL"/>
              </w:rPr>
            </w:pPr>
            <w:r>
              <w:rPr>
                <w:rFonts w:ascii="Times New Roman" w:hAnsi="Times New Roman"/>
                <w:bCs/>
                <w:i/>
                <w:szCs w:val="22"/>
                <w:lang w:val="pl-PL"/>
              </w:rPr>
              <w:t>G</w:t>
            </w:r>
          </w:p>
        </w:tc>
      </w:tr>
      <w:tr w14:paraId="7EFD6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noWrap/>
            <w:vAlign w:val="center"/>
          </w:tcPr>
          <w:p w14:paraId="6C981C8A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23.5</w:t>
            </w:r>
          </w:p>
        </w:tc>
        <w:tc>
          <w:tcPr>
            <w:tcW w:w="1073" w:type="dxa"/>
            <w:tcBorders>
              <w:top w:val="single" w:color="auto" w:sz="4" w:space="0"/>
            </w:tcBorders>
            <w:noWrap/>
            <w:vAlign w:val="center"/>
          </w:tcPr>
          <w:p w14:paraId="228BCE59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60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noWrap/>
            <w:vAlign w:val="center"/>
          </w:tcPr>
          <w:p w14:paraId="6877FBAE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0.53</w:t>
            </w:r>
          </w:p>
        </w:tc>
        <w:tc>
          <w:tcPr>
            <w:tcW w:w="1073" w:type="dxa"/>
            <w:tcBorders>
              <w:top w:val="single" w:color="auto" w:sz="4" w:space="0"/>
            </w:tcBorders>
            <w:noWrap/>
            <w:vAlign w:val="center"/>
          </w:tcPr>
          <w:p w14:paraId="5DFF29C3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-20.2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noWrap/>
            <w:vAlign w:val="center"/>
          </w:tcPr>
          <w:p w14:paraId="20F1F8BB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-0.22</w:t>
            </w:r>
          </w:p>
        </w:tc>
        <w:tc>
          <w:tcPr>
            <w:tcW w:w="1073" w:type="dxa"/>
            <w:tcBorders>
              <w:top w:val="single" w:color="auto" w:sz="4" w:space="0"/>
            </w:tcBorders>
            <w:noWrap/>
            <w:vAlign w:val="center"/>
          </w:tcPr>
          <w:p w14:paraId="7DDFDE12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1.7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vAlign w:val="center"/>
          </w:tcPr>
          <w:p w14:paraId="105744F7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14.5</w:t>
            </w:r>
          </w:p>
        </w:tc>
      </w:tr>
      <w:tr w14:paraId="2FC98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noWrap/>
            <w:vAlign w:val="center"/>
          </w:tcPr>
          <w:p w14:paraId="5A152CCA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39.7</w:t>
            </w:r>
          </w:p>
        </w:tc>
        <w:tc>
          <w:tcPr>
            <w:tcW w:w="1073" w:type="dxa"/>
            <w:noWrap/>
            <w:vAlign w:val="center"/>
          </w:tcPr>
          <w:p w14:paraId="79641BD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-60</w:t>
            </w:r>
          </w:p>
        </w:tc>
        <w:tc>
          <w:tcPr>
            <w:tcW w:w="1074" w:type="dxa"/>
            <w:noWrap/>
            <w:vAlign w:val="center"/>
          </w:tcPr>
          <w:p w14:paraId="108C2A59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0.74</w:t>
            </w:r>
          </w:p>
        </w:tc>
        <w:tc>
          <w:tcPr>
            <w:tcW w:w="1073" w:type="dxa"/>
            <w:noWrap/>
            <w:vAlign w:val="center"/>
          </w:tcPr>
          <w:p w14:paraId="6C4150E7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-51.9</w:t>
            </w:r>
          </w:p>
        </w:tc>
        <w:tc>
          <w:tcPr>
            <w:tcW w:w="1074" w:type="dxa"/>
            <w:noWrap/>
            <w:vAlign w:val="center"/>
          </w:tcPr>
          <w:p w14:paraId="20C98D14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-0.208</w:t>
            </w:r>
          </w:p>
        </w:tc>
        <w:tc>
          <w:tcPr>
            <w:tcW w:w="1073" w:type="dxa"/>
            <w:noWrap/>
            <w:vAlign w:val="center"/>
          </w:tcPr>
          <w:p w14:paraId="6F36061D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47.2</w:t>
            </w:r>
          </w:p>
        </w:tc>
        <w:tc>
          <w:tcPr>
            <w:tcW w:w="1074" w:type="dxa"/>
            <w:vAlign w:val="center"/>
          </w:tcPr>
          <w:p w14:paraId="06957C2D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146</w:t>
            </w:r>
          </w:p>
        </w:tc>
      </w:tr>
      <w:tr w14:paraId="762F0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noWrap/>
            <w:vAlign w:val="center"/>
          </w:tcPr>
          <w:p w14:paraId="1FFB79BD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123.7</w:t>
            </w:r>
          </w:p>
        </w:tc>
        <w:tc>
          <w:tcPr>
            <w:tcW w:w="1073" w:type="dxa"/>
            <w:noWrap/>
            <w:vAlign w:val="center"/>
          </w:tcPr>
          <w:p w14:paraId="0D79FF09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0</w:t>
            </w:r>
          </w:p>
        </w:tc>
        <w:tc>
          <w:tcPr>
            <w:tcW w:w="1074" w:type="dxa"/>
            <w:noWrap/>
            <w:vAlign w:val="center"/>
          </w:tcPr>
          <w:p w14:paraId="1C39B8AA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0.75</w:t>
            </w:r>
          </w:p>
        </w:tc>
        <w:tc>
          <w:tcPr>
            <w:tcW w:w="1073" w:type="dxa"/>
            <w:noWrap/>
            <w:vAlign w:val="center"/>
          </w:tcPr>
          <w:p w14:paraId="6D6E14AB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57.2</w:t>
            </w:r>
          </w:p>
        </w:tc>
        <w:tc>
          <w:tcPr>
            <w:tcW w:w="1074" w:type="dxa"/>
            <w:noWrap/>
            <w:vAlign w:val="center"/>
          </w:tcPr>
          <w:p w14:paraId="331BC5D4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</w:t>
            </w:r>
          </w:p>
        </w:tc>
        <w:tc>
          <w:tcPr>
            <w:tcW w:w="1073" w:type="dxa"/>
            <w:noWrap/>
            <w:vAlign w:val="center"/>
          </w:tcPr>
          <w:p w14:paraId="4B812A76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546BF8B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</w:t>
            </w:r>
          </w:p>
        </w:tc>
      </w:tr>
      <w:tr w14:paraId="11694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noWrap/>
            <w:vAlign w:val="center"/>
          </w:tcPr>
          <w:p w14:paraId="60F54D6D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3241.56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/>
            <w:vAlign w:val="center"/>
          </w:tcPr>
          <w:p w14:paraId="3DA82C7C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60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noWrap/>
            <w:vAlign w:val="center"/>
          </w:tcPr>
          <w:p w14:paraId="77BF5B5F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0.60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/>
            <w:vAlign w:val="center"/>
          </w:tcPr>
          <w:p w14:paraId="032152E9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-48.1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noWrap/>
            <w:vAlign w:val="center"/>
          </w:tcPr>
          <w:p w14:paraId="307670D0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-0.29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/>
            <w:vAlign w:val="center"/>
          </w:tcPr>
          <w:p w14:paraId="4AD2AFEF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41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0FB44289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Cs w:val="22"/>
              </w:rPr>
              <w:t>15</w:t>
            </w:r>
          </w:p>
        </w:tc>
      </w:tr>
    </w:tbl>
    <w:p w14:paraId="282DE9E8">
      <w:pPr>
        <w:pStyle w:val="6"/>
        <w:ind w:firstLine="0"/>
        <w:rPr>
          <w:rFonts w:ascii="Times New Roman" w:hAnsi="Times New Roman"/>
          <w:sz w:val="24"/>
          <w:szCs w:val="24"/>
          <w:lang w:val="en-GB"/>
        </w:rPr>
      </w:pPr>
    </w:p>
    <w:p w14:paraId="0FA301FE">
      <w:pPr>
        <w:pStyle w:val="6"/>
        <w:spacing w:after="120" w:afterLines="50"/>
        <w:ind w:firstLine="0"/>
        <w:jc w:val="center"/>
        <w:rPr>
          <w:rFonts w:ascii="Times New Roman" w:hAnsi="Times New Roman"/>
          <w:sz w:val="24"/>
          <w:szCs w:val="24"/>
          <w:lang w:val="en-GB" w:eastAsia="ja-JP"/>
        </w:rPr>
      </w:pPr>
      <w:r>
        <w:rPr>
          <w:rFonts w:ascii="Times New Roman" w:hAnsi="Times New Roman"/>
          <w:sz w:val="24"/>
          <w:szCs w:val="24"/>
          <w:lang w:val="en-GB" w:eastAsia="ja-JP"/>
        </w:rPr>
        <w:t xml:space="preserve">4. </w:t>
      </w:r>
      <w:r>
        <w:rPr>
          <w:rFonts w:hint="eastAsia" w:ascii="Times New Roman" w:hAnsi="Times New Roman"/>
          <w:sz w:val="24"/>
          <w:szCs w:val="24"/>
          <w:lang w:val="en-GB" w:eastAsia="ja-JP"/>
        </w:rPr>
        <w:t>C</w:t>
      </w:r>
      <w:r>
        <w:rPr>
          <w:rFonts w:ascii="Times New Roman" w:hAnsi="Times New Roman"/>
          <w:sz w:val="24"/>
          <w:szCs w:val="24"/>
          <w:lang w:val="en-GB" w:eastAsia="ja-JP"/>
        </w:rPr>
        <w:t>ONCLUSION</w:t>
      </w:r>
    </w:p>
    <w:p w14:paraId="328CAA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ascii="Times New Roman" w:hAnsi="Times New Roman"/>
          <w:lang w:val="en-GB" w:eastAsia="ja-JP"/>
        </w:rPr>
      </w:pPr>
      <w:r>
        <w:rPr>
          <w:rFonts w:ascii="Times New Roman" w:hAnsi="Times New Roman"/>
          <w:lang w:val="en-GB" w:eastAsia="ja-JP"/>
        </w:rPr>
        <w:t>References closely related to the study should be listed in the following style [1]. CONCLUSION and REFERENCE are optional for extended abstracts.</w:t>
      </w:r>
    </w:p>
    <w:p w14:paraId="5ED7305D">
      <w:pPr>
        <w:pStyle w:val="32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REFERENCE</w:t>
      </w:r>
    </w:p>
    <w:p w14:paraId="1FA959E6">
      <w:pPr>
        <w:pStyle w:val="35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Van der Geer, J., Hanraads, J.A.J., Lupton, R.A.: The art of writing a scientific article.</w:t>
      </w:r>
      <w:r>
        <w:rPr>
          <w:rFonts w:ascii="Times New Roman" w:hAnsi="Times New Roman"/>
          <w:color w:val="1F1F1F"/>
        </w:rPr>
        <w:t xml:space="preserve"> </w:t>
      </w:r>
      <w:r>
        <w:rPr>
          <w:rFonts w:ascii="Times New Roman" w:hAnsi="Times New Roman"/>
          <w:i/>
          <w:iCs w:val="0"/>
        </w:rPr>
        <w:t xml:space="preserve">J. Sci. Commun. </w:t>
      </w:r>
      <w:r>
        <w:rPr>
          <w:rFonts w:ascii="Times New Roman" w:hAnsi="Times New Roman"/>
          <w:b/>
          <w:bCs/>
        </w:rPr>
        <w:t>163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Cs w:val="0"/>
        </w:rPr>
        <w:t>(</w:t>
      </w:r>
      <w:r>
        <w:rPr>
          <w:rFonts w:ascii="Times New Roman" w:hAnsi="Times New Roman"/>
        </w:rPr>
        <w:t>2010), 51–59.</w:t>
      </w:r>
    </w:p>
    <w:sectPr>
      <w:headerReference r:id="rId3" w:type="default"/>
      <w:footnotePr>
        <w:pos w:val="beneathText"/>
      </w:footnotePr>
      <w:endnotePr>
        <w:numFmt w:val="chicago"/>
        <w:numStart w:val="4"/>
      </w:endnotePr>
      <w:pgSz w:w="11907" w:h="16840"/>
      <w:pgMar w:top="1418" w:right="1418" w:bottom="1418" w:left="1418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07FD"/>
  <w:p w14:paraId="0B456E5F"/>
  <w:p w14:paraId="01A7F6ED"/>
  <w:p w14:paraId="23B88F5B"/>
  <w:p w14:paraId="7A6064CE"/>
  <w:p w14:paraId="5F083A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23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9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multilevel"/>
    <w:tmpl w:val="07B85171"/>
    <w:lvl w:ilvl="0" w:tentative="0">
      <w:start w:val="1"/>
      <w:numFmt w:val="bullet"/>
      <w:pStyle w:val="3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D9556E6"/>
    <w:multiLevelType w:val="multilevel"/>
    <w:tmpl w:val="5D9556E6"/>
    <w:lvl w:ilvl="0" w:tentative="0">
      <w:start w:val="1"/>
      <w:numFmt w:val="decimal"/>
      <w:pStyle w:val="35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FCE5D00"/>
    <w:multiLevelType w:val="multilevel"/>
    <w:tmpl w:val="7FCE5D00"/>
    <w:lvl w:ilvl="0" w:tentative="0">
      <w:start w:val="1"/>
      <w:numFmt w:val="upperRoman"/>
      <w:pStyle w:val="2"/>
      <w:lvlText w:val="Article %1.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tabs>
          <w:tab w:val="left" w:pos="1080"/>
        </w:tabs>
        <w:ind w:left="0" w:firstLine="0"/>
      </w:pPr>
    </w:lvl>
    <w:lvl w:ilvl="2" w:tentative="0">
      <w:start w:val="1"/>
      <w:numFmt w:val="lowerLetter"/>
      <w:pStyle w:val="7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8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9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10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11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12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3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attachedTemplate r:id="rId1"/>
  <w:documentProtection w:enforcement="0"/>
  <w:defaultTabStop w:val="851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pos w:val="beneathText"/>
  </w:footnotePr>
  <w:endnotePr>
    <w:numFmt w:val="chicago"/>
    <w:numStart w:val="4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6EA6"/>
    <w:rsid w:val="00020EBE"/>
    <w:rsid w:val="000408C1"/>
    <w:rsid w:val="000828F6"/>
    <w:rsid w:val="000C0906"/>
    <w:rsid w:val="000E15E4"/>
    <w:rsid w:val="001C2930"/>
    <w:rsid w:val="00217A99"/>
    <w:rsid w:val="00254D45"/>
    <w:rsid w:val="002D4521"/>
    <w:rsid w:val="002F7195"/>
    <w:rsid w:val="003B1B0E"/>
    <w:rsid w:val="003C5E59"/>
    <w:rsid w:val="004053F2"/>
    <w:rsid w:val="005158FA"/>
    <w:rsid w:val="00593E37"/>
    <w:rsid w:val="005E202E"/>
    <w:rsid w:val="00617A5D"/>
    <w:rsid w:val="00642133"/>
    <w:rsid w:val="006F45A4"/>
    <w:rsid w:val="00720CB2"/>
    <w:rsid w:val="00733CB3"/>
    <w:rsid w:val="007B7750"/>
    <w:rsid w:val="007E46EE"/>
    <w:rsid w:val="00874306"/>
    <w:rsid w:val="009474B6"/>
    <w:rsid w:val="00951653"/>
    <w:rsid w:val="009752CF"/>
    <w:rsid w:val="00997A8C"/>
    <w:rsid w:val="009A0487"/>
    <w:rsid w:val="009B2CB9"/>
    <w:rsid w:val="009C4C91"/>
    <w:rsid w:val="009E58BF"/>
    <w:rsid w:val="00A31AE0"/>
    <w:rsid w:val="00AB57F5"/>
    <w:rsid w:val="00AF5577"/>
    <w:rsid w:val="00B025C3"/>
    <w:rsid w:val="00B05982"/>
    <w:rsid w:val="00B83F45"/>
    <w:rsid w:val="00D63591"/>
    <w:rsid w:val="00D93976"/>
    <w:rsid w:val="00E5283D"/>
    <w:rsid w:val="00E654C5"/>
    <w:rsid w:val="00EF6BE4"/>
    <w:rsid w:val="00F16EB6"/>
    <w:rsid w:val="00F322C3"/>
    <w:rsid w:val="00F81D9D"/>
    <w:rsid w:val="00FE4B8B"/>
    <w:rsid w:val="51C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numPr>
        <w:ilvl w:val="0"/>
        <w:numId w:val="1"/>
      </w:numPr>
      <w:jc w:val="both"/>
      <w:outlineLvl w:val="0"/>
    </w:pPr>
    <w:rPr>
      <w:rFonts w:ascii="Times New Roman" w:hAnsi="Times New Roman" w:eastAsia="宋体"/>
      <w:b/>
      <w:kern w:val="2"/>
      <w:sz w:val="24"/>
      <w:szCs w:val="24"/>
      <w:lang w:val="en-US" w:eastAsia="zh-CN"/>
    </w:rPr>
  </w:style>
  <w:style w:type="paragraph" w:styleId="3">
    <w:name w:val="heading 2"/>
    <w:basedOn w:val="4"/>
    <w:next w:val="1"/>
    <w:autoRedefine/>
    <w:qFormat/>
    <w:uiPriority w:val="0"/>
    <w:pPr>
      <w:outlineLvl w:val="1"/>
    </w:pPr>
    <w:rPr>
      <w:i/>
    </w:rPr>
  </w:style>
  <w:style w:type="paragraph" w:styleId="7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0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11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12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13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ubsection"/>
    <w:next w:val="5"/>
    <w:qFormat/>
    <w:uiPriority w:val="0"/>
    <w:pPr>
      <w:numPr>
        <w:ilvl w:val="1"/>
        <w:numId w:val="2"/>
      </w:numPr>
      <w:spacing w:before="240"/>
    </w:pPr>
    <w:rPr>
      <w:rFonts w:ascii="Times" w:hAnsi="Times" w:cs="Times New Roman" w:eastAsiaTheme="minorEastAsia"/>
      <w:iCs/>
      <w:color w:val="000000"/>
      <w:sz w:val="22"/>
      <w:szCs w:val="22"/>
      <w:lang w:val="en-GB" w:eastAsia="en-US" w:bidi="ar-SA"/>
    </w:rPr>
  </w:style>
  <w:style w:type="paragraph" w:customStyle="1" w:styleId="5">
    <w:name w:val="Bodytext"/>
    <w:next w:val="6"/>
    <w:qFormat/>
    <w:uiPriority w:val="0"/>
    <w:pPr>
      <w:jc w:val="both"/>
    </w:pPr>
    <w:rPr>
      <w:rFonts w:ascii="Times" w:hAnsi="Times" w:cs="Times New Roman" w:eastAsiaTheme="minorEastAsia"/>
      <w:iCs/>
      <w:color w:val="000000"/>
      <w:sz w:val="22"/>
      <w:szCs w:val="22"/>
      <w:lang w:val="en-US" w:eastAsia="en-US" w:bidi="ar-SA"/>
    </w:rPr>
  </w:style>
  <w:style w:type="paragraph" w:customStyle="1" w:styleId="6">
    <w:name w:val="BodytextIndented"/>
    <w:basedOn w:val="5"/>
    <w:qFormat/>
    <w:uiPriority w:val="0"/>
    <w:pPr>
      <w:ind w:firstLine="284"/>
    </w:pPr>
  </w:style>
  <w:style w:type="paragraph" w:styleId="14">
    <w:name w:val="endnote text"/>
    <w:basedOn w:val="1"/>
    <w:semiHidden/>
    <w:qFormat/>
    <w:uiPriority w:val="0"/>
    <w:rPr>
      <w:sz w:val="20"/>
    </w:rPr>
  </w:style>
  <w:style w:type="paragraph" w:styleId="15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6">
    <w:name w:val="header"/>
    <w:basedOn w:val="1"/>
    <w:link w:val="3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7">
    <w:name w:val="footnote text"/>
    <w:basedOn w:val="1"/>
    <w:semiHidden/>
    <w:qFormat/>
    <w:uiPriority w:val="0"/>
    <w:rPr>
      <w:sz w:val="20"/>
    </w:rPr>
  </w:style>
  <w:style w:type="paragraph" w:styleId="18">
    <w:name w:val="Title"/>
    <w:basedOn w:val="1"/>
    <w:next w:val="19"/>
    <w:qFormat/>
    <w:uiPriority w:val="0"/>
    <w:pPr>
      <w:spacing w:before="1588" w:after="567"/>
    </w:pPr>
    <w:rPr>
      <w:b/>
      <w:sz w:val="34"/>
      <w:szCs w:val="34"/>
    </w:rPr>
  </w:style>
  <w:style w:type="paragraph" w:customStyle="1" w:styleId="19">
    <w:name w:val="Authors"/>
    <w:next w:val="20"/>
    <w:qFormat/>
    <w:uiPriority w:val="0"/>
    <w:pPr>
      <w:spacing w:after="113"/>
      <w:ind w:left="1418"/>
    </w:pPr>
    <w:rPr>
      <w:rFonts w:ascii="Times" w:hAnsi="Times" w:cs="Times New Roman" w:eastAsiaTheme="minorEastAsia"/>
      <w:b/>
      <w:sz w:val="22"/>
      <w:szCs w:val="22"/>
      <w:lang w:val="en-GB" w:eastAsia="en-US" w:bidi="ar-SA"/>
    </w:rPr>
  </w:style>
  <w:style w:type="paragraph" w:customStyle="1" w:styleId="20">
    <w:name w:val="Addresses"/>
    <w:next w:val="21"/>
    <w:qFormat/>
    <w:uiPriority w:val="0"/>
    <w:pPr>
      <w:spacing w:after="240"/>
      <w:ind w:left="1418"/>
    </w:pPr>
    <w:rPr>
      <w:rFonts w:ascii="Times" w:hAnsi="Times" w:cs="Times New Roman" w:eastAsiaTheme="minorEastAsia"/>
      <w:sz w:val="22"/>
      <w:szCs w:val="22"/>
      <w:lang w:val="en-GB" w:eastAsia="en-US" w:bidi="ar-SA"/>
    </w:rPr>
  </w:style>
  <w:style w:type="paragraph" w:customStyle="1" w:styleId="21">
    <w:name w:val="E-mail"/>
    <w:next w:val="22"/>
    <w:qFormat/>
    <w:uiPriority w:val="0"/>
    <w:pPr>
      <w:spacing w:after="240"/>
      <w:ind w:left="1418"/>
    </w:pPr>
    <w:rPr>
      <w:rFonts w:ascii="Times" w:hAnsi="Times" w:cs="Times New Roman" w:eastAsiaTheme="minorEastAsia"/>
      <w:sz w:val="22"/>
      <w:szCs w:val="22"/>
      <w:lang w:val="en-US" w:eastAsia="en-US" w:bidi="ar-SA"/>
    </w:rPr>
  </w:style>
  <w:style w:type="paragraph" w:customStyle="1" w:styleId="22">
    <w:name w:val="Abstract"/>
    <w:next w:val="23"/>
    <w:qFormat/>
    <w:uiPriority w:val="0"/>
    <w:pPr>
      <w:spacing w:after="454"/>
      <w:ind w:left="1418"/>
      <w:jc w:val="both"/>
    </w:pPr>
    <w:rPr>
      <w:rFonts w:ascii="Times" w:hAnsi="Times" w:cs="Times New Roman" w:eastAsiaTheme="minorEastAsia"/>
      <w:color w:val="000000"/>
      <w:lang w:val="en-GB" w:eastAsia="en-US" w:bidi="ar-SA"/>
    </w:rPr>
  </w:style>
  <w:style w:type="paragraph" w:customStyle="1" w:styleId="23">
    <w:name w:val="Section"/>
    <w:next w:val="5"/>
    <w:qFormat/>
    <w:uiPriority w:val="0"/>
    <w:pPr>
      <w:numPr>
        <w:ilvl w:val="0"/>
        <w:numId w:val="2"/>
      </w:numPr>
      <w:spacing w:before="240"/>
    </w:pPr>
    <w:rPr>
      <w:rFonts w:ascii="Times" w:hAnsi="Times" w:cs="Times New Roman" w:eastAsiaTheme="minorEastAsia"/>
      <w:b/>
      <w:iCs/>
      <w:color w:val="000000"/>
      <w:sz w:val="22"/>
      <w:szCs w:val="22"/>
      <w:lang w:val="en-GB" w:eastAsia="en-US" w:bidi="ar-SA"/>
    </w:rPr>
  </w:style>
  <w:style w:type="character" w:styleId="26">
    <w:name w:val="endnote reference"/>
    <w:semiHidden/>
    <w:qFormat/>
    <w:uiPriority w:val="0"/>
    <w:rPr>
      <w:vertAlign w:val="superscript"/>
    </w:rPr>
  </w:style>
  <w:style w:type="character" w:styleId="27">
    <w:name w:val="page number"/>
    <w:basedOn w:val="25"/>
    <w:semiHidden/>
    <w:qFormat/>
    <w:uiPriority w:val="0"/>
  </w:style>
  <w:style w:type="character" w:styleId="28">
    <w:name w:val="footnote reference"/>
    <w:semiHidden/>
    <w:qFormat/>
    <w:uiPriority w:val="0"/>
    <w:rPr>
      <w:rFonts w:ascii="Times New Roman" w:hAnsi="Times New Roman"/>
      <w:sz w:val="22"/>
      <w:szCs w:val="22"/>
      <w:vertAlign w:val="superscript"/>
    </w:rPr>
  </w:style>
  <w:style w:type="paragraph" w:customStyle="1" w:styleId="29">
    <w:name w:val="Subsubsection"/>
    <w:next w:val="5"/>
    <w:link w:val="30"/>
    <w:qFormat/>
    <w:uiPriority w:val="0"/>
    <w:pPr>
      <w:numPr>
        <w:ilvl w:val="2"/>
        <w:numId w:val="2"/>
      </w:numPr>
      <w:spacing w:before="240"/>
      <w:ind w:firstLine="0"/>
    </w:pPr>
    <w:rPr>
      <w:rFonts w:ascii="Times" w:hAnsi="Times" w:cs="Times New Roman" w:eastAsiaTheme="minorEastAsia"/>
      <w:i/>
      <w:iCs/>
      <w:color w:val="000000"/>
      <w:sz w:val="22"/>
      <w:szCs w:val="22"/>
      <w:lang w:val="en-GB" w:eastAsia="en-US" w:bidi="ar-SA"/>
    </w:rPr>
  </w:style>
  <w:style w:type="character" w:customStyle="1" w:styleId="30">
    <w:name w:val="Subsubsection Char"/>
    <w:link w:val="29"/>
    <w:qFormat/>
    <w:uiPriority w:val="0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31">
    <w:name w:val="Bulleted"/>
    <w:qFormat/>
    <w:uiPriority w:val="0"/>
    <w:pPr>
      <w:numPr>
        <w:ilvl w:val="0"/>
        <w:numId w:val="3"/>
      </w:numPr>
      <w:jc w:val="both"/>
    </w:pPr>
    <w:rPr>
      <w:rFonts w:ascii="Times" w:hAnsi="Times" w:cs="Times New Roman" w:eastAsiaTheme="minorEastAsia"/>
      <w:color w:val="000000"/>
      <w:sz w:val="22"/>
      <w:szCs w:val="22"/>
      <w:lang w:val="en-GB" w:eastAsia="en-US" w:bidi="ar-SA"/>
    </w:rPr>
  </w:style>
  <w:style w:type="paragraph" w:customStyle="1" w:styleId="32">
    <w:name w:val="Section (no number)"/>
    <w:next w:val="5"/>
    <w:qFormat/>
    <w:uiPriority w:val="0"/>
    <w:pPr>
      <w:spacing w:before="240"/>
    </w:pPr>
    <w:rPr>
      <w:rFonts w:ascii="Times" w:hAnsi="Times" w:cs="Times New Roman" w:eastAsiaTheme="minorEastAsia"/>
      <w:b/>
      <w:iCs/>
      <w:color w:val="000000"/>
      <w:sz w:val="22"/>
      <w:szCs w:val="22"/>
      <w:lang w:val="en-US" w:eastAsia="en-US" w:bidi="ar-SA"/>
    </w:rPr>
  </w:style>
  <w:style w:type="paragraph" w:customStyle="1" w:styleId="33">
    <w:name w:val="FigureCaption"/>
    <w:qFormat/>
    <w:uiPriority w:val="0"/>
    <w:pPr>
      <w:spacing w:before="170"/>
      <w:ind w:left="28"/>
      <w:jc w:val="center"/>
    </w:pPr>
    <w:rPr>
      <w:rFonts w:ascii="Times" w:hAnsi="Times" w:cs="Times New Roman" w:eastAsiaTheme="minorEastAsia"/>
      <w:color w:val="000000"/>
      <w:sz w:val="22"/>
      <w:szCs w:val="22"/>
      <w:lang w:val="en-GB" w:eastAsia="en-US" w:bidi="ar-SA"/>
    </w:rPr>
  </w:style>
  <w:style w:type="paragraph" w:customStyle="1" w:styleId="34">
    <w:name w:val="Reference (no number)"/>
    <w:basedOn w:val="35"/>
    <w:qFormat/>
    <w:uiPriority w:val="0"/>
    <w:pPr>
      <w:numPr>
        <w:numId w:val="0"/>
      </w:numPr>
      <w:tabs>
        <w:tab w:val="left" w:pos="567"/>
      </w:tabs>
      <w:ind w:left="851" w:hanging="284"/>
    </w:pPr>
  </w:style>
  <w:style w:type="paragraph" w:customStyle="1" w:styleId="35">
    <w:name w:val="Reference"/>
    <w:qFormat/>
    <w:uiPriority w:val="0"/>
    <w:pPr>
      <w:widowControl w:val="0"/>
      <w:numPr>
        <w:ilvl w:val="0"/>
        <w:numId w:val="4"/>
      </w:numPr>
      <w:tabs>
        <w:tab w:val="left" w:pos="567"/>
        <w:tab w:val="clear" w:pos="0"/>
      </w:tabs>
      <w:ind w:left="851" w:hanging="851"/>
      <w:jc w:val="both"/>
    </w:pPr>
    <w:rPr>
      <w:rFonts w:ascii="Times" w:hAnsi="Times" w:cs="Times New Roman" w:eastAsiaTheme="minorEastAsia"/>
      <w:iCs/>
      <w:color w:val="000000"/>
      <w:sz w:val="22"/>
      <w:szCs w:val="22"/>
      <w:lang w:val="en-GB" w:eastAsia="en-US" w:bidi="ar-SA"/>
    </w:rPr>
  </w:style>
  <w:style w:type="paragraph" w:customStyle="1" w:styleId="36">
    <w:name w:val="Paragraph"/>
    <w:basedOn w:val="1"/>
    <w:qFormat/>
    <w:uiPriority w:val="0"/>
    <w:pPr>
      <w:ind w:firstLine="284"/>
      <w:jc w:val="both"/>
    </w:pPr>
    <w:rPr>
      <w:rFonts w:ascii="Times New Roman" w:hAnsi="Times New Roman"/>
      <w:sz w:val="20"/>
      <w:lang w:val="en-US"/>
    </w:rPr>
  </w:style>
  <w:style w:type="paragraph" w:customStyle="1" w:styleId="37">
    <w:name w:val="Table.Caption.Centred"/>
    <w:basedOn w:val="1"/>
    <w:autoRedefine/>
    <w:qFormat/>
    <w:uiPriority w:val="0"/>
    <w:pPr>
      <w:spacing w:after="120"/>
      <w:ind w:left="28"/>
      <w:jc w:val="center"/>
    </w:pPr>
    <w:rPr>
      <w:rFonts w:ascii="Times New Roman" w:hAnsi="Times New Roman"/>
      <w:color w:val="000000"/>
      <w:szCs w:val="22"/>
    </w:rPr>
  </w:style>
  <w:style w:type="character" w:customStyle="1" w:styleId="38">
    <w:name w:val="页脚 字符"/>
    <w:basedOn w:val="25"/>
    <w:link w:val="15"/>
    <w:qFormat/>
    <w:uiPriority w:val="99"/>
    <w:rPr>
      <w:rFonts w:ascii="Times" w:hAnsi="Times"/>
      <w:sz w:val="22"/>
      <w:lang w:eastAsia="en-US"/>
    </w:rPr>
  </w:style>
  <w:style w:type="character" w:customStyle="1" w:styleId="39">
    <w:name w:val="页眉 字符"/>
    <w:basedOn w:val="25"/>
    <w:link w:val="16"/>
    <w:qFormat/>
    <w:uiPriority w:val="99"/>
    <w:rPr>
      <w:rFonts w:ascii="Times" w:hAnsi="Times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4B5B-12DB-4C37-AA9B-400CFBCE6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Company>IOP Publishing</Company>
  <Pages>2</Pages>
  <Words>346</Words>
  <Characters>1689</Characters>
  <Lines>14</Lines>
  <Paragraphs>4</Paragraphs>
  <TotalTime>237</TotalTime>
  <ScaleCrop>false</ScaleCrop>
  <LinksUpToDate>false</LinksUpToDate>
  <CharactersWithSpaces>2039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George Evans</dc:creator>
  <cp:keywords>open access, proceedings, template, fast, affordable, flexible</cp:keywords>
  <cp:lastModifiedBy>张宝旭</cp:lastModifiedBy>
  <cp:lastPrinted>2005-02-25T09:52:00Z</cp:lastPrinted>
  <dcterms:modified xsi:type="dcterms:W3CDTF">2025-11-18T14:09:09Z</dcterms:modified>
  <dc:title>Open Access proceedings Journal of Physics: Conference series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f6bacb9e30880376619c95d7b1548bf3601be8e2d50b5c2d3814d3ae60a99b50</vt:lpwstr>
  </property>
  <property fmtid="{D5CDD505-2E9C-101B-9397-08002B2CF9AE}" pid="3" name="KSOTemplateDocerSaveRecord">
    <vt:lpwstr>eyJoZGlkIjoiNzAxNTNlNmQxYTFkYmE2Y2E5Yzc4MWE1ODNjMWExZDMiLCJ1c2VySWQiOiIxNjE1NDgwMzk3In0=</vt:lpwstr>
  </property>
  <property fmtid="{D5CDD505-2E9C-101B-9397-08002B2CF9AE}" pid="4" name="KSOProductBuildVer">
    <vt:lpwstr>2052-12.1.0.23542</vt:lpwstr>
  </property>
  <property fmtid="{D5CDD505-2E9C-101B-9397-08002B2CF9AE}" pid="5" name="ICV">
    <vt:lpwstr>8796BD1146A84BB3B507FAE74207FEEB_13</vt:lpwstr>
  </property>
</Properties>
</file>